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4536"/>
        <w:gridCol w:w="5952"/>
      </w:tblGrid>
      <w:tr w:rsidR="00633D1A" w:rsidRPr="00633D1A" w:rsidTr="009E2348"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3D1A" w:rsidRPr="00633D1A" w:rsidRDefault="00633D1A" w:rsidP="00633D1A">
            <w:pPr>
              <w:spacing w:line="1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812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12"/>
            </w:tblGrid>
            <w:tr w:rsidR="00633D1A" w:rsidRPr="00633D1A" w:rsidTr="009E2348">
              <w:tc>
                <w:tcPr>
                  <w:tcW w:w="5812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633D1A" w:rsidRPr="00633D1A" w:rsidRDefault="00633D1A" w:rsidP="00633D1A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33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Приложение 5 </w:t>
                  </w:r>
                </w:p>
                <w:p w:rsidR="00633D1A" w:rsidRPr="00633D1A" w:rsidRDefault="00633D1A" w:rsidP="00633D1A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33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 Решению Думы города Ханты-Мансийска</w:t>
                  </w:r>
                </w:p>
                <w:p w:rsidR="00633D1A" w:rsidRPr="00633D1A" w:rsidRDefault="00633D1A" w:rsidP="00633D1A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33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12 июля 2024 года № 269-</w:t>
                  </w:r>
                  <w:r w:rsidRPr="00633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VII</w:t>
                  </w:r>
                  <w:r w:rsidRPr="00633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РД</w:t>
                  </w:r>
                </w:p>
                <w:p w:rsidR="00633D1A" w:rsidRPr="00633D1A" w:rsidRDefault="00633D1A" w:rsidP="00633D1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33D1A" w:rsidRPr="00633D1A" w:rsidRDefault="00633D1A" w:rsidP="00633D1A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D1A" w:rsidRPr="00633D1A" w:rsidRDefault="00633D1A" w:rsidP="00633D1A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33D1A" w:rsidRPr="00633D1A" w:rsidTr="009E2348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633D1A" w:rsidRPr="00633D1A" w:rsidRDefault="00633D1A" w:rsidP="00633D1A">
            <w:pPr>
              <w:ind w:firstLine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бюджета города Ханты-Мансийска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</w:t>
            </w:r>
          </w:p>
        </w:tc>
      </w:tr>
    </w:tbl>
    <w:p w:rsidR="00633D1A" w:rsidRPr="00633D1A" w:rsidRDefault="00633D1A" w:rsidP="00633D1A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048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33D1A" w:rsidRPr="00633D1A" w:rsidTr="009E2348">
        <w:trPr>
          <w:jc w:val="right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633D1A" w:rsidRPr="00633D1A" w:rsidRDefault="00633D1A" w:rsidP="00633D1A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5445"/>
        <w:gridCol w:w="1927"/>
        <w:gridCol w:w="1077"/>
        <w:gridCol w:w="2040"/>
      </w:tblGrid>
      <w:tr w:rsidR="00633D1A" w:rsidRPr="00633D1A" w:rsidTr="009E2348">
        <w:trPr>
          <w:tblHeader/>
        </w:trPr>
        <w:tc>
          <w:tcPr>
            <w:tcW w:w="54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2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95"/>
            </w:tblGrid>
            <w:tr w:rsidR="00633D1A" w:rsidRPr="00633D1A" w:rsidTr="009E2348">
              <w:trPr>
                <w:jc w:val="center"/>
              </w:trPr>
              <w:tc>
                <w:tcPr>
                  <w:tcW w:w="52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3D1A" w:rsidRPr="00633D1A" w:rsidRDefault="00633D1A" w:rsidP="00633D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D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633D1A" w:rsidRPr="00633D1A" w:rsidRDefault="00633D1A" w:rsidP="00633D1A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633D1A" w:rsidRPr="00633D1A" w:rsidTr="009E2348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3D1A" w:rsidRPr="00633D1A" w:rsidRDefault="00633D1A" w:rsidP="00633D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D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Целевая статья расходов (ЦСР)</w:t>
                  </w:r>
                </w:p>
              </w:tc>
            </w:tr>
          </w:tbl>
          <w:p w:rsidR="00633D1A" w:rsidRPr="00633D1A" w:rsidRDefault="00633D1A" w:rsidP="00633D1A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9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27"/>
            </w:tblGrid>
            <w:tr w:rsidR="00633D1A" w:rsidRPr="00633D1A" w:rsidTr="009E2348">
              <w:trPr>
                <w:jc w:val="center"/>
              </w:trPr>
              <w:tc>
                <w:tcPr>
                  <w:tcW w:w="9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3D1A" w:rsidRPr="00633D1A" w:rsidRDefault="00633D1A" w:rsidP="00633D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D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Вид расходов (ВР)</w:t>
                  </w:r>
                </w:p>
              </w:tc>
            </w:tr>
          </w:tbl>
          <w:p w:rsidR="00633D1A" w:rsidRPr="00633D1A" w:rsidRDefault="00633D1A" w:rsidP="00633D1A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8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90"/>
            </w:tblGrid>
            <w:tr w:rsidR="00633D1A" w:rsidRPr="00633D1A" w:rsidTr="009E2348">
              <w:trPr>
                <w:jc w:val="center"/>
              </w:trPr>
              <w:tc>
                <w:tcPr>
                  <w:tcW w:w="18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3D1A" w:rsidRPr="00633D1A" w:rsidRDefault="00633D1A" w:rsidP="00633D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D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- всего</w:t>
                  </w:r>
                </w:p>
              </w:tc>
            </w:tr>
          </w:tbl>
          <w:p w:rsidR="00633D1A" w:rsidRPr="00633D1A" w:rsidRDefault="00633D1A" w:rsidP="00633D1A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D1A" w:rsidRPr="00633D1A" w:rsidRDefault="00633D1A" w:rsidP="00633D1A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5445"/>
        <w:gridCol w:w="1927"/>
        <w:gridCol w:w="1077"/>
        <w:gridCol w:w="2040"/>
      </w:tblGrid>
      <w:tr w:rsidR="00633D1A" w:rsidRPr="00633D1A" w:rsidTr="009E2348">
        <w:trPr>
          <w:tblHeader/>
        </w:trPr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2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95"/>
            </w:tblGrid>
            <w:tr w:rsidR="00633D1A" w:rsidRPr="00633D1A" w:rsidTr="009E2348">
              <w:trPr>
                <w:jc w:val="center"/>
              </w:trPr>
              <w:tc>
                <w:tcPr>
                  <w:tcW w:w="52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3D1A" w:rsidRPr="00633D1A" w:rsidRDefault="00633D1A" w:rsidP="00633D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D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633D1A" w:rsidRPr="00633D1A" w:rsidRDefault="00633D1A" w:rsidP="00633D1A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633D1A" w:rsidRPr="00633D1A" w:rsidTr="009E2348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3D1A" w:rsidRPr="00633D1A" w:rsidRDefault="00633D1A" w:rsidP="00633D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D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633D1A" w:rsidRPr="00633D1A" w:rsidRDefault="00633D1A" w:rsidP="00633D1A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9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27"/>
            </w:tblGrid>
            <w:tr w:rsidR="00633D1A" w:rsidRPr="00633D1A" w:rsidTr="009E2348">
              <w:trPr>
                <w:jc w:val="center"/>
              </w:trPr>
              <w:tc>
                <w:tcPr>
                  <w:tcW w:w="9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3D1A" w:rsidRPr="00633D1A" w:rsidRDefault="00633D1A" w:rsidP="00633D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D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633D1A" w:rsidRPr="00633D1A" w:rsidRDefault="00633D1A" w:rsidP="00633D1A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8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90"/>
            </w:tblGrid>
            <w:tr w:rsidR="00633D1A" w:rsidRPr="00633D1A" w:rsidTr="009E2348">
              <w:trPr>
                <w:jc w:val="center"/>
              </w:trPr>
              <w:tc>
                <w:tcPr>
                  <w:tcW w:w="18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3D1A" w:rsidRPr="00633D1A" w:rsidRDefault="00633D1A" w:rsidP="00633D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D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633D1A" w:rsidRPr="00633D1A" w:rsidRDefault="00633D1A" w:rsidP="00633D1A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58 871 082,29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57 444 745,54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</w:t>
            </w: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округа - Югры от 11 июня 2010 года N 102-оз "Об административных правонарушениях"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4 677 900,00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4 677 900,00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300 800,00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300 800,00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184 800,00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деятельности народных дружин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92 400,00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92 400,00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"Реализация мероприятий по предоставлению помещения для работы на </w:t>
            </w: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обслуживаемом административном участке сотрудника, замещающего должность участкового уполномоченного полиции"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03 1 09 00000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44 514 882,00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03 1 09 42110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44 514 882,00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03 1 09 42110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44 514 882,00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03 1 09 42110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44 514 882,00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963 003,42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03 2 01 85230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03 2 01 85230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03 2 01 85230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239 003,42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239 003,42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239 003,42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239 003,42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463 333,33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163 333,33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163 333,33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163 333,33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163 333,33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социальной и культурной адаптации и интеграции мигрантов"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мер информационного противодействия распространению экстремистской идеологии"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мероприятий, направленных на укрепление общероссийского гражданского единства"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301 981 574,72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46 334 563,13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43 107 295,13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полномочий в области градостроительной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19 512 600,00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19 512 600,00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19 512 600,00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21 183 025,13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21 083 025,13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21 083 025,13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2 411 670,00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2 411 670,00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2 411 670,00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подъездных путей от городских дорог общего пользования, федеральных трасс 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"Предоставление земельных участков садоводческим и огородническим некоммерческим объединениям граждан, а также гражданам, нуждающимся в предоставлении садовых и огородных земельных участков"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субсидий общественным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62 756 142,12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35 452 544,62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проектов, отобранных по результатам конкурса в соответствии с Распоряжением Правительства Ханты-Мансийского автономного округа - Югры от 12 апреля 2024 года № 171-рп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04 2 01 82751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9 859 500,00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04 2 01 82751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9 859 500,00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04 2 01 82751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9 859 500,00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21 367 544,62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21 367 544,62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21 367 544,62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инициативных проектов, отобранных по результатам конкурса в соответствии с Распоряжением Правительства Ханты-Мансийского автономного округа - Югры от 12 апреля 2024 года № 171-рп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S2751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4 225 500,00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S2751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4 225 500,00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S2751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4 225 500,00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F2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27 303 597,50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F2 55550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27 303 597,50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F2 55550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27 303 597,50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F2 55550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27 303 597,50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192 890 869,47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192 890 869,47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100 550 588,61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77 186 229,57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77 186 229,57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22 730 205,84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22 730 205,84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634 153,20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519 153,20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86 445 939,06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85 541 199,06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85 541 199,06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904 740,00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904 740,00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5 894 341,80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5 387 101,80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5 387 101,80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393 673 213,64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62 702 782,66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36 507 142,16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36 157 142,16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5 303 300,00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5 303 300,00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30 853 842,16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30 853 842,16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14 215 495,80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по организации отдыха и оздоровления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11 980 144,70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3 548 700,00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3 548 700,00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3 548 700,00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3 186 400,00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3 186 400,00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3 186 400,00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186 773,68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186 773,68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186 773,68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167 705,26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167 705,26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167 705,26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330 970 430,98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330 970 430,98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307 389 572,81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307 389 572,81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307 389 572,81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2 125 948,17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479 861,00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479 861,00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313 712 685,07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111 370 057,98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111 262 457,98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110 172 922,98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110 172 922,98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110 172 922,98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446 375,00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446 375,00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446 375,00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92 750,00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92 750,00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92 750,00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202 342 627,09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202 342 627,09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191 535 538,89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191 535 538,89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191 535 538,89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9 787 088,20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9 787 088,20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9 787 088,20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8 682 134 282,07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6 299 117 273,65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3 421 280,00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3 421 280,00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1 695 320,00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1 402 160,00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1 402 160,00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66 857 436,67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7 028 170,00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</w:t>
            </w: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 14 до 17 лет (включительно) – в лагерях труда и отдыха с дневным пребыванием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07 1 02 82050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6 128 543 238,89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967 286 109,75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967 286 109,75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950 487 291,14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16 798 818,61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условий для осуществления присмотра и ухода за детьми, содержания детей в частных </w:t>
            </w: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07 1 03 82470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88 906 000,00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4 648 488,46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4 648 488,46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2 023 252 695,00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2 023 252 695,00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1 895 636 495,00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127 616 200,00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51 082 101,00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51 082 101,00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51 082 101,00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</w:t>
            </w: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общеобразовательных программ муниципальным общеобразовательным организациям)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07 1 03 84303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2 439 909 904,00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2 439 909 904,00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2 439 909 904,00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2 124 029,14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1 418 029,14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1 418 029,14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</w:t>
            </w: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основного общего образования, образовательные программы среднего общего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1 03 L3030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95 931 400,00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95 931 400,00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95 931 400,00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137 374 800,00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137 374 800,00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137 374 800,00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функционирования и обеспечение системы персонифицированного финансирования дополнительного образования детей"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94 402 187,09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38 138 483,58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16 432 315,29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576 514,47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15 855 800,82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21 706 168,29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21 706 168,29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муниципальной системы оценки качества образования, включающей оценку результатов деятельности по реализации федерального государственного образовательного стандарта и учет динамики достижений каждого обучающегося"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"Допризывная подготовка обучающихся"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3 344 012,00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"Поддержка детских и юношеских общественных организаций и объединений"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развития гражданско-, военно-патриотических качеств обучающихся"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2 379 000 796,42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35 391 895,80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31 782 929,80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31 640 929,80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31 640 929,80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1 821 846,00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1 821 846,00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1 821 846,00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Ханты-Мансийского автономного округа – Югры, за исключением иных межбюджетных трансфертов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1 787 120,00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1 787 120,00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1 787 120,00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133 061 080,38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132 602 720,38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122 720 131,15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122 720 131,15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9 811 629,23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9 811 629,23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70 960,00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70 960,00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458 360,00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71 715 886,24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71 715 886,24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71 715 886,24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71 715 886,24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583 656 884,93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муниципальную собственность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4 820 100,00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4 820 100,00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4 820 100,00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8 989 800,00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8 989 800,00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8 989 800,00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344 044 000,00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344 044 000,00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344 044 000,00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26 408 740,49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2 393 000,00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2 393 000,00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24 015 740,49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24 015 740,49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159 469 233,33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138 481 481,48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138 481 481,48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20 987 751,85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20 987 751,85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S2090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998 900,00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S2090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998 900,00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S2090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998 900,00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на 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S2870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38 227 111,11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S2870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38 227 111,11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S2870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38 227 111,11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1 555 175 049,07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39 469 636,85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39 469 636,85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39 469 636,85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99 880 512,22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70 578 490,00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70 578 490,00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29 302 022,22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29 302 022,22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516 900 300,00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516 900 300,00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516 900 300,00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898 924 600,00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635 206 400,00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635 206 400,00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263 718 200,00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263 718 200,00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законопослушного поведения участников дорожного движения"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1 377 996 098,24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1 294 905 925,15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337 366 315,29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234 376 916,62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73 511 126,11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73 511 126,11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19 876 176,26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19 876 176,26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140 876 016,55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140 876 016,55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113 597,70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113 266,70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80 205 917,85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79 316 937,85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79 316 937,85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888 980,00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888 980,00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7 661 789,42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205 455,00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205 455,00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13 988 460,40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13 988 460,40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13 988 460,40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1 133 231,00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1 133 231,00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1 133 231,00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84 591 573,61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47 574 273,61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47 574 273,61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47 574 273,61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37 017 300,00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08 1 02 84340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37 014 700,00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37 014 700,00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473 621 484,14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473 621 484,14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473 621 484,14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473 621 484,14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399 326 552,11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88 033 545,14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88 033 545,14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88 033 545,14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66 251 037,90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66 251 037,90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66 251 037,90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633 900,00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633 900,00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633 900,00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225 721 895,20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225 721 895,20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225 721 895,20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83 090 173,09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"Ремонт (с заменой) систем теплоснабжения, водоснабжения и водоотведения, газоснабжения, электроснабжения и жилищного фонда для подготовки к осенне-зимнему сезону"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17 321 500,00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13 857 200,00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13 857 200,00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13 857 200,00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3 464 300,00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3 464 300,00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3 464 300,00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"Формирование, хранение и реализация городского резерва материалов и оборудования, приобретенного за счет средств городского бюджета, для устранения неисправностей, аварий и чрезвычайных ситуаций на объектах жилищно-коммунального хозяйства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6 520 265,69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6 520 265,69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6 520 265,69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6 520 265,69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"Переключение муниципального жилого фонда на канализационный коллектор и ликвидация выгребов"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2 977 611,32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2 977 611,32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2 977 611,32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2 977 611,32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1 383 333,33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1 383 333,33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1 383 333,33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1 383 333,33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"Корректировка (актуализация) программы "Комплексное развитие систем коммунальной инфраструктуры города Ханты-Мансийска""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19 770 676,35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08 2 06 09505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6 717 000,00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08 2 06 09505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6 717 000,00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08 2 06 09505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6 717 000,00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8 955 300,00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8 955 300,00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8 955 300,00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4 098 376,35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4 098 376,35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4 098 376,35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Проектирование, строительство, реконструкция (капитальный ремонт) инженерных сетей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33 866 786,40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33 866 786,40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33 866 786,40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33 866 786,40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154 673 027,95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"Приобретение жилых помещений с целью улучшения жилищных </w:t>
            </w: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118 583 258,43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60 470 011,58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60 233 144,44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60 233 144,44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236 867,14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236 867,14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37 059 088,42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37 059 088,42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37 059 088,42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за счет средств местного бюджета по реализации полномочий в области </w:t>
            </w: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 0 01 S2901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7 473 821,65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7 444 545,93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7 444 545,93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29 275,72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29 275,72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4 580 336,78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4 580 336,78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4 580 336,78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36 061 069,52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9 905 000,00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9 905 000,00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9 905 000,00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4 093 200,00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4 093 200,00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4 093 200,00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4 105 695,84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4 105 695,84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4 105 695,84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17 957 173,68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17 957 173,68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17 957 173,68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"Администрирование переданного отдельного государственного полномочия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372 910 870,90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246 920 198,44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10 141 641,20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10 141 641,20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10 141 641,20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75 086 776,11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75 086 776,11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75 086 776,11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161 691 781,13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160 116 933,20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160 116 933,20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1 574 847,93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654 731,83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920 116,10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125 990 672,46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53 369 416,21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45 542 024,36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45 542 024,36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7 793 098,85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7 793 098,85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34 293,00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34 293,00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67 007 256,25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67 007 256,25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67 007 256,25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454 545 455,00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18 277 990,84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18 095 210,93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5 852 885,81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5 852 885,81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12 242 325,12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12 242 325,12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182 779,91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59 120,06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59 120,06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123 659,85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123 659,85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436 267 464,16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431 904 789,07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377 927 789,07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377 927 789,07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4 362 675,09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3 817 452,87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3 817 452,87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393 200 728,14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108 113 863,00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77 463 451,82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76 594 789,00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76 594 789,00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868 662,82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868 662,82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29 779 367,18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23 328 958,85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23 328 958,85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6 450 408,33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6 450 408,33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871 044,00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871 044,00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871 044,00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Федерации."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207 842 971,00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207 842 971,00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207 842 971,00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207 842 971,00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72 243 894,14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36 904 529,25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35 603 498,14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35 603 498,14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1 263 031,11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1 263 031,11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574 700,00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574 700,00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574 700,00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7 427 542,00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7 427 542,00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7 427 542,00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5 887 547,00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5 887 547,00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5 887 547,00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10 245 937,00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10 245 937,00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10 245 937,00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9 620 095,89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6 089 080,00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6 089 080,00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3 531 015,89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3 531 015,89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1 583 543,00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1 583 543,00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1 583 543,00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519 527 009,57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131 917 928,62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на приведение автомобильных дорог местного значения в нормативное состояние (Средства дорожного фонда Ханты-Мансийского автономного округа-Югры)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95 864 000,00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95 864 000,00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95 864 000,00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25 402 328,62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25 402 328,62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25 402 328,62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мероприятий на приведение автомобильных дорог местного значения в нормативное состояние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S3000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10 651 600,00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S3000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10 651 600,00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S3000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10 651 600,00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24 290 281,95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20 890 281,95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20 890 281,95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20 890 281,95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транспортного обслуживания населения автомобильным, внутренним водным транспортом в границах городского округа город Ханты-Мансийск"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207 995 699,00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26 180 761,03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26 180 761,03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26 180 761,03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181 814 937,97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181 814 937,97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181 814 937,97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Региональный проект "Региональная и местная дорожная сеть"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155 323 100,00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115 839 900,00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115 839 900,00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115 839 900,00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39 483 200,00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39 483 200,00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39 483 200,00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434 636 822,63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39 764 154,00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39 764 154,00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39 764 154,00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39 764 154,00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"Создание условий для обеспечения доступа населения к информации о деятельности органов местного самоуправления </w:t>
            </w: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города Ханты-Мансийска, социально значимых мероприятиях"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135 658 487,71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127 968 687,75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127 968 687,75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127 968 687,75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7 689 799,96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191 116 844,51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 массовом порядке, в пунктах временного размещения и питания, за счет средств резервного фонда Правительства Российской Федерации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17 0 03 56940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15 323 800,00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17 0 03 56940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15 323 800,00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17 0 03 56940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15 323 800,00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47 192 686,00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47 192 686,00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47 192 686,00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128 600 358,51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8 151 837,28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8 151 837,28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111 327 518,23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26 187 728,00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85 139 790,23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9 121 003,00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9 121 003,00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68 097 336,41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68 097 336,41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64 000 722,14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64 000 722,14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4 096 614,27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4 096 614,27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186 401 717,05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30 530 193,02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14 293 971,51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14 293 971,51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7 766 216,51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7 766 216,51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6 527 755,00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6 527 755,00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16 236 221,51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16 236 221,51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16 236 221,51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16 236 221,51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"Материально-техническое и финансовое обеспечение деятельности МКУ "Управление гражданской защиты населения"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155 871 524,03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условий для выполнения функций и полномочий, возложенных на МКУ "Управление гражданской защиты населения"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155 871 524,03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155 871 524,03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141 543 507,45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141 543 507,45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13 904 167,82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13 904 167,82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423 848,76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423 848,76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84 436 396,46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9 915 000,00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МБУ "Центр молодежных проектов"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68 521 396,46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68 521 396,46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68 521 396,46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68 521 396,46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750 150 875,14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"Повышение профессиональной квалификации муниципальных служащих и лиц, включенных в кадровый резерв и резерв управленческих кадров Администрации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информационной открытости, гласности в деятельности муниципальной службы, формирование позитивного имиджа муниципального служащего"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748 856 875,14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328 850 686,14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194 932 300,07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194 932 300,07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133 218 126,27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133 218 126,27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700 259,80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1 429,80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698 830,00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8 164 389,00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8 164 389,00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8 164 389,00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334 254 055,13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334 254 055,13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334 254 055,13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46 267 881,87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24 922 307,36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24 922 307,36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16 991 292,00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16 991 292,00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2 749 030,51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6 252,51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2 742 778,00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1 605 252,00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5 252,00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9 163 800,00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7 019 838,00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7 019 838,00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2 143 962,00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2 143 962,00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13 523 900,00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11 366 220,00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11 366 220,00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2 157 680,00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2 157 680,00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3 538 563,00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3 243 563,00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3 243 563,00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проведение конкурса "Лучший муниципалитет по цифровой трансформации"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4 193 600,00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 0 05 D9300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4 193 600,00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4 193 600,00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99 660 140,98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18 812 523,71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2 354 500,00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2 354 500,00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535 333,33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Финансовая поддержка субъектов малого и среднего предпринимательства, впервые </w:t>
            </w: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1 I4 82330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481 800,00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481 800,00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481 800,00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53 533,33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53 533,33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53 533,33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6 543 222,22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5 888 900,00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5 888 900,00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5 888 900,00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654 322,22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654 322,22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654 322,22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сельскохозяйственного и обрабатывающего производства, обеспечение </w:t>
            </w: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продовольственной безопасности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37 684 900,00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животноводства"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сельскохозяйственного производства и деятельности по заготовке и переработке дикоросов (субсидии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рыбохозяйственного комплекса"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4 284 459,69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3 985 059,69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3 985 059,69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3 985 059,69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сельскохозяйственного производства и деятельности по заготовке и переработке дикоросов (субсидии товаропроизводителям на поддержку рыбохозяйственного комплекса)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реализации сельскохозяйственной продукции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продовольственной безопасности и развития обрабатывающего производства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27 2 08 00000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30 560 440,31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27 2 08 61100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30 560 440,31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27 2 08 61100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30 560 440,31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27 2 08 61100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30 560 440,31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26 772 055,27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обучающий мероприятиях по вопросам трудовых отношений"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973 505,00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123 505,00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123 505,00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123 505,00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"Публикация, изготовление рекламных и методических материалов, приобретение литературы по вопросам трудовых отношений"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смотров-конкурсов в области охраны труда"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4 886 925,00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4 466 595,00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4 466 595,00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4 466 595,00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420 330,00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27 4 04 85150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420 330,00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420 330,00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"Содействие трудоустройству граждан"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20 771 625,27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10 319 500,00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10 319 500,00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10 319 500,00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10 452 125,27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10 452 125,27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10 452 125,27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16 390 662,00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устойчивого развития внутреннего и въездного туризма, проведение мероприятий, направленных на расширение 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5 690 662,00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5 690 662,00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5 690 662,00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5 690 662,00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10 700 000,00</w:t>
            </w:r>
          </w:p>
        </w:tc>
      </w:tr>
      <w:tr w:rsidR="00633D1A" w:rsidRPr="00633D1A" w:rsidTr="009E2348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3D1A" w:rsidRPr="00633D1A" w:rsidRDefault="00633D1A" w:rsidP="00633D1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3D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14 578 511 979,85</w:t>
            </w:r>
          </w:p>
        </w:tc>
      </w:tr>
    </w:tbl>
    <w:p w:rsidR="00633D1A" w:rsidRPr="00633D1A" w:rsidRDefault="00633D1A" w:rsidP="00633D1A">
      <w:pPr>
        <w:rPr>
          <w:rFonts w:ascii="Times New Roman" w:hAnsi="Times New Roman" w:cs="Times New Roman"/>
          <w:sz w:val="24"/>
          <w:szCs w:val="24"/>
        </w:rPr>
      </w:pPr>
    </w:p>
    <w:p w:rsidR="00633D1A" w:rsidRPr="00633D1A" w:rsidRDefault="00633D1A" w:rsidP="00633D1A">
      <w:pPr>
        <w:spacing w:line="1" w:lineRule="auto"/>
        <w:jc w:val="both"/>
        <w:rPr>
          <w:rFonts w:ascii="Times New Roman" w:hAnsi="Times New Roman" w:cs="Times New Roman"/>
          <w:sz w:val="24"/>
          <w:szCs w:val="24"/>
        </w:rPr>
        <w:sectPr w:rsidR="00633D1A" w:rsidRPr="00633D1A" w:rsidSect="00021F7E">
          <w:pgSz w:w="11906" w:h="16838"/>
          <w:pgMar w:top="851" w:right="851" w:bottom="1134" w:left="1021" w:header="709" w:footer="709" w:gutter="0"/>
          <w:cols w:space="708"/>
          <w:docGrid w:linePitch="360"/>
        </w:sectPr>
      </w:pPr>
    </w:p>
    <w:p w:rsidR="003F4699" w:rsidRDefault="003F4699">
      <w:bookmarkStart w:id="0" w:name="_GoBack"/>
      <w:bookmarkEnd w:id="0"/>
    </w:p>
    <w:sectPr w:rsidR="003F4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CBF066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755"/>
    <w:rsid w:val="003F4699"/>
    <w:rsid w:val="00633D1A"/>
    <w:rsid w:val="008A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F2F41D-EE20-4D5C-BB4C-9F9E12D78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33D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3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633D1A"/>
  </w:style>
  <w:style w:type="paragraph" w:styleId="a6">
    <w:name w:val="footer"/>
    <w:basedOn w:val="a"/>
    <w:link w:val="a5"/>
    <w:uiPriority w:val="99"/>
    <w:unhideWhenUsed/>
    <w:rsid w:val="00633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Нижний колонтитул Знак1"/>
    <w:basedOn w:val="a0"/>
    <w:uiPriority w:val="99"/>
    <w:semiHidden/>
    <w:rsid w:val="00633D1A"/>
  </w:style>
  <w:style w:type="character" w:customStyle="1" w:styleId="a7">
    <w:name w:val="Текст выноски Знак"/>
    <w:basedOn w:val="a0"/>
    <w:link w:val="a8"/>
    <w:rsid w:val="00633D1A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rsid w:val="00633D1A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633D1A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633D1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64</Pages>
  <Words>16477</Words>
  <Characters>93921</Characters>
  <Application>Microsoft Office Word</Application>
  <DocSecurity>0</DocSecurity>
  <Lines>782</Lines>
  <Paragraphs>220</Paragraphs>
  <ScaleCrop>false</ScaleCrop>
  <Company/>
  <LinksUpToDate>false</LinksUpToDate>
  <CharactersWithSpaces>110178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2024-07-17T05:56:00Z</dcterms:created>
  <dcterms:modified xsi:type="dcterms:W3CDTF">2024-07-17T05:58:00Z</dcterms:modified>
</cp:coreProperties>
</file>